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Prijedlog godišnjeg plana i programa za Češki jezik i kulturu (Model C) u 8. razredu osnovne škole 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školsku godinu 2020./2021.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33"/>
        <w:gridCol w:w="1035"/>
        <w:gridCol w:w="2805"/>
        <w:gridCol w:w="2355"/>
        <w:gridCol w:w="2880"/>
        <w:gridCol w:w="2550"/>
        <w:tblGridChange w:id="0">
          <w:tblGrid>
            <w:gridCol w:w="2333"/>
            <w:gridCol w:w="1035"/>
            <w:gridCol w:w="2805"/>
            <w:gridCol w:w="2355"/>
            <w:gridCol w:w="2880"/>
            <w:gridCol w:w="25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MJESEC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TJEDAN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LEKCIJA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ODGOJNO - OBRAZOVNI ISHODI*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OČEKIVANJA MEĐUPREDMETNIH TEMA**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RUJAN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Úvodní hodiny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Třídní pravidla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(2 sata)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razumije i reproducira srednje duge i jednostavne tekstove poznate tematike.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sudjeluje u kratkom neplaniranom i planiranom srednje dugom razgovoru.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piše srednje dug tekst poznate tematike.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2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tumači književni tekst na temelju čitateljskoga iskustva i usporedbe s drugim tekstovima.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2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interpretira književni tekst na temelju vlastitog čitateljskoga iskustva i konteksta te kritički vrednuje.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kritički povezuje informacije o češkoj kulturi, kulturi češke nacionalne manjine u Hrvatskoj i drugim kulturama u novim kontekstima.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sliku o sebi.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Upravlja emocijama i ponašanjem.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osobne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potencijale.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Prepoznaje važnost odgovornosti pojedinca u društvu.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nacionalni i kulturni identitet.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Održivi razvoj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Objašnjava povezanost ekonomskih aktivnosti sa stanjem u okolišu i društvu.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Ističe važnost demokracije u političkim sustavima za dobrobit.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Procjenjuje važnost pravednosti u društvu.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6.95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Kde jsme byli o prázdninách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(2 sata)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Česká republika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(12)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Geografie České republiky;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R-srdce Evropy (2)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 české státnosti 28. 9.;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 Neruda,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Malostranské povídky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Svatováclavská mše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33"/>
        <w:gridCol w:w="990"/>
        <w:gridCol w:w="2835"/>
        <w:gridCol w:w="2385"/>
        <w:gridCol w:w="2880"/>
        <w:gridCol w:w="2535"/>
        <w:tblGridChange w:id="0">
          <w:tblGrid>
            <w:gridCol w:w="2333"/>
            <w:gridCol w:w="990"/>
            <w:gridCol w:w="2835"/>
            <w:gridCol w:w="2385"/>
            <w:gridCol w:w="2880"/>
            <w:gridCol w:w="2535"/>
          </w:tblGrid>
        </w:tblGridChange>
      </w:tblGrid>
      <w:tr>
        <w:trPr>
          <w:trHeight w:val="731.95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LISTOPAD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České dědictví UNESCO (4)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razvija i koristi tehnike kreativnog izražavanja na češkom jeziku.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Upotreba IKT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samostalno odabire odgovarajuću digitalnu tehnologiju.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samostalno ili uz manju pomoć učitelja procjenjuje i odabire potrebne među pronađenim informacijama.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poštuje međukulturne različitosti.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Građanski odgoj i obrazovanje</w:t>
            </w:r>
          </w:p>
          <w:p w:rsidR="00000000" w:rsidDel="00000000" w:rsidP="00000000" w:rsidRDefault="00000000" w:rsidRPr="00000000" w14:paraId="00000055">
            <w:pPr>
              <w:spacing w:after="2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Promišlja o razvoju ljudskih prava.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Promiče pravila demokratske zajednice.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České dějiny do 1. světové války;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T. G. Masaryk (2)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 vzniku samostatného československého státu (28.10.),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Mluv se mnou!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(4 sata)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Minulý čas a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přítomný čas;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předpověď počasí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(2)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razumije i reproducira srednje duge i jednostavne tekstove poznate tematike.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sudjeluje u kratkom neplaniranom i planiranom srednje dugom razgovoru.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piše srednje dug tekst poznate tematike.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kritički povezuje informacije o češkoj kulturi, kulturi češke nacionalne manjine u Hrvatskoj i drugim kulturama u novim kontekstima.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sliku o sebi.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Upravlja emocijama i ponašanjem.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osobne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potencijale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Obrazlaže i uvažava potrebe i osjećaje drugih.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komunikacijske kompetencije i uvažavajuće odnose s drugima.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Upotreba IKT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samostalno odabire odgovarajuću digitalnu tehnologiju.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se samostalno koristi raznim uređajima i programima.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Budoucí čas;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Jaromír Nohavica,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Až budu starý muž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(2)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PROSINAC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Svátky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(8 sati)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Karel Kryl,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Vánoční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vzory r. mužského (2)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before="0" w:line="240" w:lineRule="auto"/>
              <w:rPr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razumije i reproducira srednje duge i jednostavne tekstove poznate tematike.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sudjeluje u kratkom neplaniranom i planiranom srednje dugom razgovoru.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piše srednje dug tekst poznate tematike.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after="2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tumači književni tekst na temelju čitateljskoga iskustva i usporedbe s drugim tekstovima.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kritički povezuje informacije o češkoj kulturi, kulturi češke nacionalne manjine u Hrvatskoj i drugim kulturama u novim kontekstima.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sliku o sebi.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Upravlja emocijama i ponašanjem.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osobne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potencijale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Obrazlaže i uvažava potrebe i osjećaje drugih.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komunikacijske kompetencije i uvažavajuće odnose s drugima.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nacionalni i kulturni identitet.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Upotreba IKT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samostalno odabire odgovarajuću digitalnu tehnologiju.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poštuje međukulturne različitosti.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Građanski odgoj i obrazovanje</w:t>
            </w:r>
          </w:p>
          <w:p w:rsidR="00000000" w:rsidDel="00000000" w:rsidP="00000000" w:rsidRDefault="00000000" w:rsidRPr="00000000" w14:paraId="000000BF">
            <w:pPr>
              <w:spacing w:after="2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Doprinosi društvenoj solidarnosti.</w:t>
            </w:r>
          </w:p>
          <w:p w:rsidR="00000000" w:rsidDel="00000000" w:rsidP="00000000" w:rsidRDefault="00000000" w:rsidRPr="00000000" w14:paraId="000000C0">
            <w:pPr>
              <w:spacing w:after="220" w:before="2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Promiče kvalitetu života u lokalnoj zajednici.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Ivan Kraus,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Vánoce;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vzory r. ženského (4)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Vánoční zvyky a tradice;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vzory r. středního (2)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SIJEČANJ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Zima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Zimní olympijské sporty;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Češi na zimních olympijských hrách (2)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razumije i reproducira srednje duge i jednostavne tekstove poznate tematike.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sudjeluje u kratkom neplaniranom i planiranom srednje dugom razgovoru.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piše srednje dug tekst poznate tematike.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kritički povezuje informacije o češkoj kulturi, kulturi češke nacionalne manjine u Hrvatskoj i drugim kulturama u novim kontekstima.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Opisuje važnost i način prilagođavanja prehrane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godišnjem dobu i podneblju.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Opisuje važnost redovitoga ttjelesnoga vježbanja kao važnog čimbenika tjelesnoga vježbanja kao važnog čimbenika regulacije tjelesne mase.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sliku o sebi.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Upravlja emocijama i ponašanjem.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osobne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potencijale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Razlikuje sigurne od rizičnih situacija i ima razvijene osnovne strategije samozaštite.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nacionalni i kulturni identitet.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Održivi razvoj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Razmatra uzroke ugroženosti prirode.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Prosuđuje kako različiti oblici djelovanja utječu na održivi razvoj.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rFonts w:ascii="Times New Roman" w:cs="Times New Roman" w:eastAsia="Times New Roman" w:hAnsi="Times New Roman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Upotreba IKT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samostalno odabire odgovarajuću digitalnu tehnologiju.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se samostalno koristi raznim uređajima i programima.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Građanski odgoj i obrazovanje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Promiče ravnopravnost spolova.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Čeští sportovci;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stupňování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VELJAČA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Láska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Druhy lásky: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eros, phileo, agapé;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Škoda lásky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Jaromír Vejvoda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razumije i reproducira srednje duge i jednostavne tekstove poznate tematike.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sudjeluje u kratkom neplaniranom i planiranom srednje dugom razgovoru.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piše srednje dug tekst poznate tematike.</w:t>
            </w:r>
          </w:p>
          <w:p w:rsidR="00000000" w:rsidDel="00000000" w:rsidP="00000000" w:rsidRDefault="00000000" w:rsidRPr="00000000" w14:paraId="0000011C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after="2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tumači književni tekst na temelju čitateljskoga iskustva i usporedbe s drugim tekstovima.</w:t>
            </w:r>
          </w:p>
          <w:p w:rsidR="00000000" w:rsidDel="00000000" w:rsidP="00000000" w:rsidRDefault="00000000" w:rsidRPr="00000000" w14:paraId="0000011E">
            <w:pPr>
              <w:widowControl w:val="0"/>
              <w:spacing w:after="2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interpretira književni tekst na temelju vlastitog čitateljskoga iskustva i konteksta te kritički vrednuje.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razvija i koristi tehnike kreativnog izražavanja na češkom jeziku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Jaroslav Seifert, 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Dopis mamince;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česká přísloví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Světoví Češi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Bratři Čapkové;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Karel Čapek,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R.U.R.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(2)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razumije i reproducira srednje duge i jednostavne tekstove poznate tematike.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sudjeluje u kratkom neplaniranom i planiranom srednje dugom razgovoru.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piše srednje dug tekst poznate tematike.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spacing w:after="2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tumači književni tekst na temelju čitateljskoga iskustva i usporedbe s</w:t>
            </w:r>
          </w:p>
          <w:p w:rsidR="00000000" w:rsidDel="00000000" w:rsidP="00000000" w:rsidRDefault="00000000" w:rsidRPr="00000000" w14:paraId="00000137">
            <w:pPr>
              <w:widowControl w:val="0"/>
              <w:spacing w:after="220" w:before="2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drugim tekstovima.</w:t>
            </w:r>
          </w:p>
          <w:p w:rsidR="00000000" w:rsidDel="00000000" w:rsidP="00000000" w:rsidRDefault="00000000" w:rsidRPr="00000000" w14:paraId="00000138">
            <w:pPr>
              <w:widowControl w:val="0"/>
              <w:spacing w:after="2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interpretira književni tekst na temelju vlastitog čitateljskoga iskustva i konteksta te kritički vrednuje.</w:t>
            </w:r>
          </w:p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razvija i koristi tehnike kreativnog izražavanja na češkom jeziku.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sliku o sebi.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Upravlja emocijama i ponašanjem.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osobne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potencijale.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Obrazlaže i uvažava potrebe i osjećaje drugih.</w:t>
            </w:r>
          </w:p>
          <w:p w:rsidR="00000000" w:rsidDel="00000000" w:rsidP="00000000" w:rsidRDefault="00000000" w:rsidRPr="00000000" w14:paraId="0000014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komunikacijske kompetencije i uvažavajuće odnose s drugima.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Prepoznaje važnost odgovornosti pojedinca u društvu.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nacionalni i kulturni identitet.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Upotreba IKT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samostalno odabire odgovarajuću digitalnu tehnologiju.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se samostalno koristi raznim uređajima i programima.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poštuje međukulturne različitosti.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uz učiteljevu pomoć ili samostalno odgovorno upravlja prikupljenim informacijama.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Građanski odgoj i obrazovanje</w:t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Promiče pravo na obrazovanje i pravo na rad.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Čeští malíři: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Josef Lada, František Kupka;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český kubismus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(2)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OŽUJAK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Style w:val="Heading1"/>
              <w:keepNext w:val="0"/>
              <w:keepLines w:val="0"/>
              <w:widowControl w:val="0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1rvgyqllbd6u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Čeští držitelé Oscara;</w:t>
            </w:r>
          </w:p>
          <w:p w:rsidR="00000000" w:rsidDel="00000000" w:rsidP="00000000" w:rsidRDefault="00000000" w:rsidRPr="00000000" w14:paraId="000001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Style w:val="Heading1"/>
              <w:keepNext w:val="0"/>
              <w:keepLines w:val="0"/>
              <w:widowControl w:val="0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99ks9rqk4uef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Jiří Menzel,</w:t>
            </w:r>
          </w:p>
          <w:p w:rsidR="00000000" w:rsidDel="00000000" w:rsidP="00000000" w:rsidRDefault="00000000" w:rsidRPr="00000000" w14:paraId="00000165">
            <w:pPr>
              <w:pStyle w:val="Heading1"/>
              <w:keepNext w:val="0"/>
              <w:keepLines w:val="0"/>
              <w:widowControl w:val="0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a5ncnujc3x2j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Miloš Forman,</w:t>
            </w:r>
          </w:p>
          <w:p w:rsidR="00000000" w:rsidDel="00000000" w:rsidP="00000000" w:rsidRDefault="00000000" w:rsidRPr="00000000" w14:paraId="00000166">
            <w:pPr>
              <w:pStyle w:val="Heading1"/>
              <w:keepNext w:val="0"/>
              <w:keepLines w:val="0"/>
              <w:widowControl w:val="0"/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1iibn9bzhl4r" w:id="3"/>
            <w:bookmarkEnd w:id="3"/>
            <w:r w:rsidDel="00000000" w:rsidR="00000000" w:rsidRPr="00000000">
              <w:rPr>
                <w:sz w:val="24"/>
                <w:szCs w:val="24"/>
                <w:rtl w:val="0"/>
              </w:rPr>
              <w:t xml:space="preserve">Jan Svěrák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Neklidné 20. století</w:t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(6 sati)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Druhá světová válka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(2)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razumije i reproducira srednje duge i jednostavne tekstove poznate tematike.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sudjeluje u kratkom neplaniranom i planiranom srednje dugom razgovoru.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prosuđuje utjecaj medijskih tekstova sa svrhom komercijalizacije i oblikovanja stavova.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kritički povezuje informacije o češkoj kulturi, kulturi češke nacionalne manjine u Hrvatskoj i drugim kulturama u novim kontekstima.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Upravlja emocijama i ponašanjem.</w:t>
            </w:r>
          </w:p>
          <w:p w:rsidR="00000000" w:rsidDel="00000000" w:rsidP="00000000" w:rsidRDefault="00000000" w:rsidRPr="00000000" w14:paraId="0000017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osobne</w:t>
            </w:r>
          </w:p>
          <w:p w:rsidR="00000000" w:rsidDel="00000000" w:rsidP="00000000" w:rsidRDefault="00000000" w:rsidRPr="00000000" w14:paraId="0000017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potencijale.</w:t>
            </w:r>
          </w:p>
          <w:p w:rsidR="00000000" w:rsidDel="00000000" w:rsidP="00000000" w:rsidRDefault="00000000" w:rsidRPr="00000000" w14:paraId="0000017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Prepoznaje važnost odgovornosti pojedinca u društvu.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nacionalni i kulturni identitet.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Upotreba IKT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samostalno odabire odgovarajuću digitalnu tehnologiju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Građanski odgoj i obrazovanje</w:t>
            </w:r>
          </w:p>
          <w:p w:rsidR="00000000" w:rsidDel="00000000" w:rsidP="00000000" w:rsidRDefault="00000000" w:rsidRPr="00000000" w14:paraId="00000185">
            <w:pPr>
              <w:spacing w:after="2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Promišlja o razvoju ljudskih prava.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Pražské jaro a Sametová revoluce;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Jaroslav Hutka,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Náměšť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(2)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Václav Havel (2)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Velikonoce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České velikonoční zvyky a koledy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kritički povezuje informacije o češkoj kulturi, kulturi češke nacionalne manjine u Hrvatskoj i drugim kulturama u novim kontekstima.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Građanski odgoj i obrazovanje</w:t>
            </w:r>
          </w:p>
          <w:p w:rsidR="00000000" w:rsidDel="00000000" w:rsidP="00000000" w:rsidRDefault="00000000" w:rsidRPr="00000000" w14:paraId="0000019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Aktivno sudjeluje u projektima lokalne zajednice</w:t>
            </w:r>
          </w:p>
          <w:p w:rsidR="00000000" w:rsidDel="00000000" w:rsidP="00000000" w:rsidRDefault="00000000" w:rsidRPr="00000000" w14:paraId="0000019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Upotreba IKT</w:t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se izražava kreativno služeći se primjerenom tehnologijom za stvaranje ideja i razvijanje planova te primjenjuje različite načine poticanja kreativnosti.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TRAVANJ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Češi v Chorvatsku</w:t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(6 sati)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Stěhování z Čech (2)</w:t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kritički povezuje informacije o češkoj kulturi, kulturi češke nacionalne manjine u Hrvatskoj i drugim kulturama u novim kontekstima.</w:t>
            </w:r>
          </w:p>
          <w:p w:rsidR="00000000" w:rsidDel="00000000" w:rsidP="00000000" w:rsidRDefault="00000000" w:rsidRPr="00000000" w14:paraId="000001A9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0"/>
              <w:spacing w:after="2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interpretira književni tekst na temelju vlastitog čitateljskoga iskustva i konteksta te kritički vrednuje.</w:t>
            </w:r>
          </w:p>
          <w:p w:rsidR="00000000" w:rsidDel="00000000" w:rsidP="00000000" w:rsidRDefault="00000000" w:rsidRPr="00000000" w14:paraId="000001AB">
            <w:pPr>
              <w:widowControl w:val="0"/>
              <w:spacing w:after="2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kritički povezuje informacije o češkoj kulturi, kulturi češke nacionalne manjine u Hrvatskoj i drugim kulturama u novim kontekstima.</w:t>
            </w:r>
          </w:p>
          <w:p w:rsidR="00000000" w:rsidDel="00000000" w:rsidP="00000000" w:rsidRDefault="00000000" w:rsidRPr="00000000" w14:paraId="000001A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razvija i koristi tehnike kreativnog izražavanja na češkom jeziku.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Osobni i socijalni razvoj</w:t>
            </w:r>
          </w:p>
          <w:p w:rsidR="00000000" w:rsidDel="00000000" w:rsidP="00000000" w:rsidRDefault="00000000" w:rsidRPr="00000000" w14:paraId="000001A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sliku o sebi.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Upravlja emocijama i ponašanjem.</w:t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osobne</w:t>
            </w:r>
          </w:p>
          <w:p w:rsidR="00000000" w:rsidDel="00000000" w:rsidP="00000000" w:rsidRDefault="00000000" w:rsidRPr="00000000" w14:paraId="000001B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potencijale</w:t>
            </w:r>
          </w:p>
          <w:p w:rsidR="00000000" w:rsidDel="00000000" w:rsidP="00000000" w:rsidRDefault="00000000" w:rsidRPr="00000000" w14:paraId="000001B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Upravlja svojim obrazovnim i profesionalnim putem.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Prepoznaje važnost odgovornosti pojedinca u društvu.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Razvija nacionalni i kulturni identitet.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Upotreba IKT</w:t>
            </w:r>
          </w:p>
          <w:p w:rsidR="00000000" w:rsidDel="00000000" w:rsidP="00000000" w:rsidRDefault="00000000" w:rsidRPr="00000000" w14:paraId="000001B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samostalno odabire odgovarajuću digitalnu tehnologiju.</w:t>
            </w:r>
          </w:p>
          <w:p w:rsidR="00000000" w:rsidDel="00000000" w:rsidP="00000000" w:rsidRDefault="00000000" w:rsidRPr="00000000" w14:paraId="000001B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se samostalno koristi raznim uređajima i programima.</w:t>
            </w:r>
          </w:p>
          <w:p w:rsidR="00000000" w:rsidDel="00000000" w:rsidP="00000000" w:rsidRDefault="00000000" w:rsidRPr="00000000" w14:paraId="000001B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samostalno provodi jednostavno istraživanje, a uz učiteljevu pomoć složeno istraživanje radi rješavanja problema u digitalnome okružju.</w:t>
            </w:r>
          </w:p>
          <w:p w:rsidR="00000000" w:rsidDel="00000000" w:rsidP="00000000" w:rsidRDefault="00000000" w:rsidRPr="00000000" w14:paraId="000001C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samostalno ili uz manju pomoć učitelja procjenjuje i odabire potrebne među pronađenim informacijama.</w:t>
            </w:r>
          </w:p>
          <w:p w:rsidR="00000000" w:rsidDel="00000000" w:rsidP="00000000" w:rsidRDefault="00000000" w:rsidRPr="00000000" w14:paraId="000001C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Građanski odgoj i obrazovanje</w:t>
            </w:r>
          </w:p>
          <w:p w:rsidR="00000000" w:rsidDel="00000000" w:rsidP="00000000" w:rsidRDefault="00000000" w:rsidRPr="00000000" w14:paraId="000001C5">
            <w:pPr>
              <w:widowControl w:val="0"/>
              <w:spacing w:after="2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Promišlja o razvoju ljudskih prava.</w:t>
            </w:r>
          </w:p>
          <w:p w:rsidR="00000000" w:rsidDel="00000000" w:rsidP="00000000" w:rsidRDefault="00000000" w:rsidRPr="00000000" w14:paraId="000001C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Promiče pravo na obrazovanje i pravo na rad.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6.95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České besedy v Chorvatsku (2)</w:t>
            </w:r>
          </w:p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Krajanská literatura a jazyk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SVIBANJ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Cestujeme do České republiky</w:t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(8 sati)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“Zradná” slova;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rozdíly a podobnosti mezi českým a chorvatským jazykem (2)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razumije i reproducira srednje duge i jednostavne tekstove poznate tematike.</w:t>
            </w:r>
          </w:p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sudjeluje u kratkom neplaniranom i planiranom srednje dugom razgovoru.</w:t>
            </w:r>
          </w:p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piše srednje dug tekst poznate tematike.</w:t>
            </w:r>
          </w:p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prosuđuje utjecaj medijskih tekstova sa svrhom komercijalizacije i oblikovanja stavova.</w:t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kritički povezuje informacije o češkoj kulturi, kulturi češke nacionalne manjine u Hrvatskoj i drugim kulturama u novim kontekstima.</w:t>
            </w:r>
          </w:p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Učenik razvija i koristi tehnike kreativnog izražavanja na češkom jeziku.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 obchodě;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české bankovky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 restauraci, Felix Holzmann;</w:t>
            </w:r>
          </w:p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jak si objednat jídlo;</w:t>
            </w:r>
          </w:p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zdvořilé chování;</w:t>
            </w:r>
          </w:p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modální slovesa (2)</w:t>
            </w:r>
          </w:p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Praha: jak se dostanu na…?;</w:t>
            </w:r>
          </w:p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virtuální procházka městem (2)</w:t>
            </w:r>
          </w:p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LIPANJ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Loučíme se se základní školou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(2 sata)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Jak si vybrat povolání?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Opakování a hodnocení</w:t>
            </w:r>
          </w:p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(2 sata)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Opakování (1)</w:t>
            </w:r>
          </w:p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Záverečné hodnocení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svi ishodi iz predmetnog kurikuluma u 8. razredu OŠ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svi ishodi međupredmetnih tema u ovom dokumentu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Napomena: </w:t>
      </w:r>
    </w:p>
    <w:p w:rsidR="00000000" w:rsidDel="00000000" w:rsidP="00000000" w:rsidRDefault="00000000" w:rsidRPr="00000000" w14:paraId="000002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*Vrednovanje za učenje, kao učenje i naučenog kontinuirano se provodi tijekom cijele školske godine. </w:t>
      </w:r>
    </w:p>
    <w:p w:rsidR="00000000" w:rsidDel="00000000" w:rsidP="00000000" w:rsidRDefault="00000000" w:rsidRPr="00000000" w14:paraId="000002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 U svim odgojno-obrazovnim ishodima predmeta Češki jezik i kultura kontinuirano se ostvaruju sljedeća očekivanja međupredmetne teme Učiti kako učiti. </w:t>
      </w:r>
    </w:p>
    <w:p w:rsidR="00000000" w:rsidDel="00000000" w:rsidP="00000000" w:rsidRDefault="00000000" w:rsidRPr="00000000" w14:paraId="000002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A.3.1. Učenik samostalno traži nove informacije iz različitih izvora, transformira ih u novo znanje i uspješno primjenjuje pri rješavanju problema.</w:t>
      </w:r>
    </w:p>
    <w:p w:rsidR="00000000" w:rsidDel="00000000" w:rsidP="00000000" w:rsidRDefault="00000000" w:rsidRPr="00000000" w14:paraId="000002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A.3.2. Učenik se koristi različitim strategijama učenja i primjenjuje ih u ostvarivanju ciljeva učenja i rješavanju problema u svim područjima učenja uz povremeno praćenje učitelja.</w:t>
      </w:r>
    </w:p>
    <w:p w:rsidR="00000000" w:rsidDel="00000000" w:rsidP="00000000" w:rsidRDefault="00000000" w:rsidRPr="00000000" w14:paraId="000002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A.3.3. Učenik samostalno oblikuje svoje ideje i kreativno pristupa rješavanju problema.</w:t>
      </w:r>
    </w:p>
    <w:p w:rsidR="00000000" w:rsidDel="00000000" w:rsidP="00000000" w:rsidRDefault="00000000" w:rsidRPr="00000000" w14:paraId="000002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A.3.4. Učenik kritički promišlja i vrednuje ideje uz podršku učitelja.</w:t>
      </w:r>
    </w:p>
    <w:p w:rsidR="00000000" w:rsidDel="00000000" w:rsidP="00000000" w:rsidRDefault="00000000" w:rsidRPr="00000000" w14:paraId="000002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B.3.1. Uz povremenu podršku učenik samostalno određuje ciljeve učenja, odabire strategije učenja i planira učenje.</w:t>
      </w:r>
    </w:p>
    <w:p w:rsidR="00000000" w:rsidDel="00000000" w:rsidP="00000000" w:rsidRDefault="00000000" w:rsidRPr="00000000" w14:paraId="000002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B.3.2. Uz povremeni poticaj i samostalno učenik prati učinkovitost učenja i svoje napredovanje tijekom učenja.</w:t>
      </w:r>
    </w:p>
    <w:p w:rsidR="00000000" w:rsidDel="00000000" w:rsidP="00000000" w:rsidRDefault="00000000" w:rsidRPr="00000000" w14:paraId="000002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B.3.3. Učenik regulira svoje učenje mijenjanjem plana ili pristupa učenju, samostalno ili uz poticaj učitelja.</w:t>
      </w:r>
    </w:p>
    <w:p w:rsidR="00000000" w:rsidDel="00000000" w:rsidP="00000000" w:rsidRDefault="00000000" w:rsidRPr="00000000" w14:paraId="000002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B.3.4. Učenik samovrednuje proces učenja i svoje rezultate, procjenjuje ostvareni napredak te na temelju toga planira buduće učenje.</w:t>
      </w:r>
    </w:p>
    <w:p w:rsidR="00000000" w:rsidDel="00000000" w:rsidP="00000000" w:rsidRDefault="00000000" w:rsidRPr="00000000" w14:paraId="000002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C.3.1. Učenik može objasniti vrijednost učenja za svoj život.</w:t>
      </w:r>
    </w:p>
    <w:p w:rsidR="00000000" w:rsidDel="00000000" w:rsidP="00000000" w:rsidRDefault="00000000" w:rsidRPr="00000000" w14:paraId="000002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C.3.2. Učenik iskazuje pozitivna i visoka očekivanja i vjeruje u svoj uspjeh u učenju.</w:t>
      </w:r>
    </w:p>
    <w:p w:rsidR="00000000" w:rsidDel="00000000" w:rsidP="00000000" w:rsidRDefault="00000000" w:rsidRPr="00000000" w14:paraId="000002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C.3.3. Učenik iskazuje interes za različita područja, preuzima odgovornost za svoje učenje i ustraje u učenju.</w:t>
      </w:r>
    </w:p>
    <w:p w:rsidR="00000000" w:rsidDel="00000000" w:rsidP="00000000" w:rsidRDefault="00000000" w:rsidRPr="00000000" w14:paraId="000002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C.3.4. Učenik se koristi ugodnim emocijama i raspoloženjima tako da potiču učenje i kontrolira neugodne emocije i raspoloženja tako da ga ne ometaju u učenju.</w:t>
      </w:r>
    </w:p>
    <w:p w:rsidR="00000000" w:rsidDel="00000000" w:rsidP="00000000" w:rsidRDefault="00000000" w:rsidRPr="00000000" w14:paraId="000002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D.3.1. Učenik stvara prikladno fizičko okružje za učenje s ciljem poboljšanja koncentracije i motivacije.</w:t>
      </w:r>
    </w:p>
    <w:p w:rsidR="00000000" w:rsidDel="00000000" w:rsidP="00000000" w:rsidRDefault="00000000" w:rsidRPr="00000000" w14:paraId="000002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uku D.3.2. Učenik ostvaruje dobru komunikaciju s drugima, uspješno surađuje u različitim situacijama i spreman je zatražiti i ponuditi pomoć.</w:t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56FE5654E215449FD01E59F40BF1B1" ma:contentTypeVersion="6" ma:contentTypeDescription="Stvaranje novog dokumenta." ma:contentTypeScope="" ma:versionID="2638f08c09cee3cc776bfad28cead979">
  <xsd:schema xmlns:xsd="http://www.w3.org/2001/XMLSchema" xmlns:xs="http://www.w3.org/2001/XMLSchema" xmlns:p="http://schemas.microsoft.com/office/2006/metadata/properties" xmlns:ns2="9f8da976-05c2-4983-a352-6e45f50d052b" targetNamespace="http://schemas.microsoft.com/office/2006/metadata/properties" ma:root="true" ma:fieldsID="8183ee4462bda74b0e3b9913f4a8cfd4" ns2:_="">
    <xsd:import namespace="9f8da976-05c2-4983-a352-6e45f50d0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a976-05c2-4983-a352-6e45f50d0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30C28-4690-49CC-850E-C1C525CF358C}"/>
</file>

<file path=customXml/itemProps2.xml><?xml version="1.0" encoding="utf-8"?>
<ds:datastoreItem xmlns:ds="http://schemas.openxmlformats.org/officeDocument/2006/customXml" ds:itemID="{69C06667-6523-4B75-8E8C-D14615AB1D7A}"/>
</file>

<file path=customXml/itemProps3.xml><?xml version="1.0" encoding="utf-8"?>
<ds:datastoreItem xmlns:ds="http://schemas.openxmlformats.org/officeDocument/2006/customXml" ds:itemID="{4C0F6787-7833-4C34-A9C8-C3858A26816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0x0101002B56FE5654E215449FD01E59F40BF1B1</vt:lpwstr>
  </property>
</Properties>
</file>